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106" w:rsidRDefault="00017D6B">
      <w:hyperlink r:id="rId4" w:history="1">
        <w:r w:rsidRPr="00017D6B">
          <w:rPr>
            <w:rStyle w:val="Hypertextovodkaz"/>
          </w:rPr>
          <w:t>nápověda bakaláři</w:t>
        </w:r>
      </w:hyperlink>
      <w:bookmarkStart w:id="0" w:name="_GoBack"/>
      <w:bookmarkEnd w:id="0"/>
    </w:p>
    <w:sectPr w:rsidR="00184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6B"/>
    <w:rsid w:val="00017D6B"/>
    <w:rsid w:val="0018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439DB-9F4C-4B33-9956-7A16B5B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7D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7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poveda.bakalari.cz/index.html?wn_platby_rodice_tfond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Gruber</dc:creator>
  <cp:keywords/>
  <dc:description/>
  <cp:lastModifiedBy>Martin Gruber</cp:lastModifiedBy>
  <cp:revision>1</cp:revision>
  <dcterms:created xsi:type="dcterms:W3CDTF">2021-08-16T07:08:00Z</dcterms:created>
  <dcterms:modified xsi:type="dcterms:W3CDTF">2021-08-16T07:09:00Z</dcterms:modified>
</cp:coreProperties>
</file>